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61" w:rsidRDefault="00417861" w:rsidP="00417861">
      <w:pPr>
        <w:pStyle w:val="c25c24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c17"/>
          <w:b/>
          <w:bCs/>
          <w:color w:val="000000"/>
          <w:sz w:val="28"/>
          <w:szCs w:val="28"/>
        </w:rPr>
        <w:t>Система мониторинга планируемых результатов.</w:t>
      </w:r>
    </w:p>
    <w:p w:rsidR="00417861" w:rsidRDefault="00417861" w:rsidP="00417861">
      <w:pPr>
        <w:pStyle w:val="c5c24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c17"/>
          <w:b/>
          <w:bCs/>
          <w:color w:val="000000"/>
          <w:sz w:val="28"/>
          <w:szCs w:val="28"/>
        </w:rPr>
        <w:t>Методика Комаровой Т.С.</w:t>
      </w:r>
    </w:p>
    <w:p w:rsidR="00417861" w:rsidRDefault="00417861" w:rsidP="00417861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Критерии оценки овладения дошкольниками изобразительной деятельностью и развития их творчества.</w:t>
      </w:r>
    </w:p>
    <w:p w:rsidR="00417861" w:rsidRDefault="00417861" w:rsidP="00417861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Художественные способности раньше других обнаруживают себя. У детей существуют богатейшие предпосылки к развитию не только художественного, но и творчества вообще: ограниченность знаний об окружающем мире приводит к тому, что ребенок легко может объединять несовместимое. Но для изобразительной одаренности, больше чем для других, присуща «возрастная талантливость».</w:t>
      </w:r>
    </w:p>
    <w:p w:rsidR="00417861" w:rsidRDefault="00417861" w:rsidP="00417861">
      <w:pPr>
        <w:pStyle w:val="c2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Методическая диагностика анализа продукта деятельности ставит перед собой цель: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выявить уровень знаний и умений у детей в изобразительной деятельности.</w:t>
      </w:r>
    </w:p>
    <w:p w:rsidR="00417861" w:rsidRDefault="00417861" w:rsidP="00417861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Эту диагностику можно применять в течение трех лет обучения. Диагностику можно использовать как текущую (после разделов изобразительной деятельности), так и контрольную (в начале и в конце года).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c17"/>
          <w:b/>
          <w:bCs/>
          <w:color w:val="000000"/>
          <w:sz w:val="28"/>
          <w:szCs w:val="28"/>
        </w:rPr>
        <w:t>Анализ продукта деятельности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c17"/>
          <w:b/>
          <w:bCs/>
          <w:color w:val="000000"/>
          <w:sz w:val="28"/>
          <w:szCs w:val="28"/>
        </w:rPr>
        <w:t>1. Содержание изображения (полнота изображения образа)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c17"/>
          <w:b/>
          <w:bCs/>
          <w:color w:val="000000"/>
          <w:sz w:val="28"/>
          <w:szCs w:val="28"/>
        </w:rPr>
        <w:t>2. Передача формы:</w:t>
      </w:r>
      <w:r>
        <w:rPr>
          <w:rStyle w:val="c8"/>
          <w:color w:val="000000"/>
          <w:sz w:val="28"/>
          <w:szCs w:val="28"/>
        </w:rPr>
        <w:t>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высокий уровень – форма передана точно;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есть незначительные искажения;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– искажения значительные, форма не удалась.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c17"/>
          <w:b/>
          <w:bCs/>
          <w:color w:val="000000"/>
          <w:sz w:val="28"/>
          <w:szCs w:val="28"/>
        </w:rPr>
        <w:t>3. Строение предмета: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высокий уровень – части </w:t>
      </w:r>
      <w:proofErr w:type="gramStart"/>
      <w:r>
        <w:rPr>
          <w:rStyle w:val="c8"/>
          <w:color w:val="000000"/>
          <w:sz w:val="28"/>
          <w:szCs w:val="28"/>
        </w:rPr>
        <w:t>расположены</w:t>
      </w:r>
      <w:proofErr w:type="gramEnd"/>
      <w:r>
        <w:rPr>
          <w:rStyle w:val="c8"/>
          <w:color w:val="000000"/>
          <w:sz w:val="28"/>
          <w:szCs w:val="28"/>
        </w:rPr>
        <w:t xml:space="preserve"> верно;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есть незначительные искажения;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– части предмета расположены неверно.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c17"/>
          <w:b/>
          <w:bCs/>
          <w:color w:val="000000"/>
          <w:sz w:val="28"/>
          <w:szCs w:val="28"/>
        </w:rPr>
        <w:t>4. Передача пропорций предмета в изображении: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высокий уровень – пропорции предмета соблюдаются;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есть незначительные искажения;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– пропорции предмета преданы неверно.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c17"/>
          <w:b/>
          <w:bCs/>
          <w:color w:val="000000"/>
          <w:sz w:val="28"/>
          <w:szCs w:val="28"/>
        </w:rPr>
        <w:t>5. Композиция.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А) расположение на листе: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высокий уровень – по всему листу;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на полосе листа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низкий уровень – не </w:t>
      </w:r>
      <w:proofErr w:type="gramStart"/>
      <w:r>
        <w:rPr>
          <w:rStyle w:val="c8"/>
          <w:color w:val="000000"/>
          <w:sz w:val="28"/>
          <w:szCs w:val="28"/>
        </w:rPr>
        <w:t>продумана</w:t>
      </w:r>
      <w:proofErr w:type="gramEnd"/>
      <w:r>
        <w:rPr>
          <w:rStyle w:val="c8"/>
          <w:color w:val="000000"/>
          <w:sz w:val="28"/>
          <w:szCs w:val="28"/>
        </w:rPr>
        <w:t>, носит случайный характер.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Б) отношение по величине разных изображений: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высокий уровень – соблюдается пропорциональность в изображении разных предметов;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есть незначительные искажения;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- пропорциональность разных предметов передана неверно.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c17"/>
          <w:b/>
          <w:bCs/>
          <w:color w:val="000000"/>
          <w:sz w:val="28"/>
          <w:szCs w:val="28"/>
        </w:rPr>
        <w:t>6. Передача движения: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высокий уровень – движение передано достаточно четко;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движение передано неопределённо, неумело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– изображение статическое.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c17"/>
          <w:b/>
          <w:bCs/>
          <w:color w:val="000000"/>
          <w:sz w:val="28"/>
          <w:szCs w:val="28"/>
        </w:rPr>
        <w:t>7. Цвет.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А) цветовое решение изображения: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высокий уровень – реальный цвет предметов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есть отступления от реальной окраски;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– цвет предметов передан неверно;</w:t>
      </w:r>
    </w:p>
    <w:p w:rsidR="00417861" w:rsidRDefault="00417861" w:rsidP="00417861">
      <w:pPr>
        <w:pStyle w:val="c5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Б) разнообразие цветовой гаммы изображения, соответствующей замыслу и выразительности изображения:</w:t>
      </w:r>
    </w:p>
    <w:p w:rsidR="00417861" w:rsidRDefault="00417861" w:rsidP="00417861">
      <w:pPr>
        <w:pStyle w:val="c5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высокий уровень – многоцветная гамма; </w:t>
      </w:r>
    </w:p>
    <w:p w:rsidR="00417861" w:rsidRDefault="00417861" w:rsidP="00417861">
      <w:pPr>
        <w:pStyle w:val="c5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преобладание нескольких цветов или оттенков (теплые, холодные); </w:t>
      </w:r>
    </w:p>
    <w:p w:rsidR="00417861" w:rsidRDefault="00417861" w:rsidP="00417861">
      <w:pPr>
        <w:pStyle w:val="c5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– безразличие к цвету, изображение выполнено в одном цвете.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c17"/>
          <w:b/>
          <w:bCs/>
          <w:color w:val="000000"/>
          <w:sz w:val="28"/>
          <w:szCs w:val="28"/>
        </w:rPr>
        <w:t>Анализ процесса деятельности.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1. Характер линии: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А) характер линии: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высокий уровень – линия прерывистая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средний уровень – </w:t>
      </w:r>
      <w:proofErr w:type="gramStart"/>
      <w:r>
        <w:rPr>
          <w:rStyle w:val="c8"/>
          <w:color w:val="000000"/>
          <w:sz w:val="28"/>
          <w:szCs w:val="28"/>
        </w:rPr>
        <w:t>дрожащая</w:t>
      </w:r>
      <w:proofErr w:type="gramEnd"/>
      <w:r>
        <w:rPr>
          <w:rStyle w:val="c8"/>
          <w:color w:val="000000"/>
          <w:sz w:val="28"/>
          <w:szCs w:val="28"/>
        </w:rPr>
        <w:t xml:space="preserve"> (жесткая, грубая)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низкий уровень – </w:t>
      </w:r>
      <w:proofErr w:type="gramStart"/>
      <w:r>
        <w:rPr>
          <w:rStyle w:val="c8"/>
          <w:color w:val="000000"/>
          <w:sz w:val="28"/>
          <w:szCs w:val="28"/>
        </w:rPr>
        <w:t>слитная</w:t>
      </w:r>
      <w:proofErr w:type="gramEnd"/>
      <w:r>
        <w:rPr>
          <w:rStyle w:val="c8"/>
          <w:color w:val="000000"/>
          <w:sz w:val="28"/>
          <w:szCs w:val="28"/>
        </w:rPr>
        <w:t>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Б) нажим: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высокий уровень– </w:t>
      </w:r>
      <w:proofErr w:type="gramStart"/>
      <w:r>
        <w:rPr>
          <w:rStyle w:val="c8"/>
          <w:color w:val="000000"/>
          <w:sz w:val="28"/>
          <w:szCs w:val="28"/>
        </w:rPr>
        <w:t>си</w:t>
      </w:r>
      <w:proofErr w:type="gramEnd"/>
      <w:r>
        <w:rPr>
          <w:rStyle w:val="c8"/>
          <w:color w:val="000000"/>
          <w:sz w:val="28"/>
          <w:szCs w:val="28"/>
        </w:rPr>
        <w:t>льный, энергичный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средний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– слабый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В) раскрашивание: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высокий уровень – мелкими штрихами, не выходящими за пределы контура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крупными размашистыми движениями, иногда выходящими за пределы контура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– беспорядочными линиями (мазками), не умещающимися в пределах контура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Г) регуляция силы нажима: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высокий уровень – регулирует силу нажима, раскрашивание в пределах контура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регулирует силу нажима, при раскрашивании иногда выходит за пределы контура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– не регулирует силу нажима, выходит за пределы контура.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2. Регуляция деятельности.</w:t>
      </w:r>
      <w:r>
        <w:rPr>
          <w:rStyle w:val="c8"/>
          <w:color w:val="000000"/>
          <w:sz w:val="28"/>
          <w:szCs w:val="28"/>
        </w:rPr>
        <w:t>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А) отношение к оценке взрослого: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высокий уровень – адекватно реагирует на замечания взрослого, стремится исправить ошибки, неточности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эмоционально реагирует на оценку взрослого (при похвале – радуется, темп работы увеличивается, при замечании – сникает, деятельность замедляется или вовсе прекращается)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– безразличен к оценке взрослого (деятельность не изменяется)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Б) оценка ребёнком созданного им изображения: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высокий уровень – </w:t>
      </w:r>
      <w:proofErr w:type="gramStart"/>
      <w:r>
        <w:rPr>
          <w:rStyle w:val="c8"/>
          <w:color w:val="000000"/>
          <w:sz w:val="28"/>
          <w:szCs w:val="28"/>
        </w:rPr>
        <w:t>адекватна</w:t>
      </w:r>
      <w:proofErr w:type="gramEnd"/>
      <w:r>
        <w:rPr>
          <w:rStyle w:val="c8"/>
          <w:color w:val="000000"/>
          <w:sz w:val="28"/>
          <w:szCs w:val="28"/>
        </w:rPr>
        <w:t>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средний уровень – </w:t>
      </w:r>
      <w:proofErr w:type="gramStart"/>
      <w:r>
        <w:rPr>
          <w:rStyle w:val="c8"/>
          <w:color w:val="000000"/>
          <w:sz w:val="28"/>
          <w:szCs w:val="28"/>
        </w:rPr>
        <w:t>неадекватна</w:t>
      </w:r>
      <w:proofErr w:type="gramEnd"/>
      <w:r>
        <w:rPr>
          <w:rStyle w:val="c8"/>
          <w:color w:val="000000"/>
          <w:sz w:val="28"/>
          <w:szCs w:val="28"/>
        </w:rPr>
        <w:t xml:space="preserve"> (завышена, занижена)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– отсутствует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lastRenderedPageBreak/>
        <w:t>3. Уровень самостоятельности: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высокий уровень – выполняет задание самостоятельно, без помощи взрослого, в случае необходимости обращается с вопросами;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средний уровень – требуется незначительная помощь взрослого, с вопросами к взрослому обращается редко;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низкий уровень – необходима поддержка, стимуляция деятельности со стороны взрослого, сам с вопросами к взрослому не обращается. </w:t>
      </w:r>
    </w:p>
    <w:p w:rsidR="00417861" w:rsidRDefault="00417861" w:rsidP="00417861">
      <w:pPr>
        <w:pStyle w:val="c14c2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Творчество.</w:t>
      </w:r>
      <w:r>
        <w:rPr>
          <w:rStyle w:val="c8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- Самостоятельность замысла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- Оригинальность изображения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- Стремление к наиболее полному раскрытию замысла.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c17"/>
          <w:b/>
          <w:bCs/>
          <w:color w:val="000000"/>
          <w:sz w:val="28"/>
          <w:szCs w:val="28"/>
        </w:rPr>
        <w:t>Диагностическое обследование на выявление уровня творческого развития.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Задание:</w:t>
      </w:r>
      <w:r>
        <w:rPr>
          <w:rStyle w:val="c8"/>
          <w:color w:val="000000"/>
          <w:sz w:val="28"/>
          <w:szCs w:val="28"/>
        </w:rPr>
        <w:t> детям даётся стандартный лист бумаги с нарисованными на нем в два ряда кругами одинаковой величины (диаметром 4,5 см). Детям предлагалось рассмотреть нарисованные круги, подумать, что это могут быть за предметы, дорисовать и раскрасить, чтобы получилось красиво.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Анализ результатов выполнения задания.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Высокий уровень</w:t>
      </w:r>
      <w:r>
        <w:rPr>
          <w:rStyle w:val="c8"/>
          <w:color w:val="000000"/>
          <w:sz w:val="28"/>
          <w:szCs w:val="28"/>
        </w:rPr>
        <w:t> – наделяет предметы оригинальным образным содержанием преимущественно без повторения одного и того же близкого образа.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Средний уровень</w:t>
      </w:r>
      <w:r>
        <w:rPr>
          <w:rStyle w:val="c8"/>
          <w:color w:val="000000"/>
          <w:sz w:val="28"/>
          <w:szCs w:val="28"/>
        </w:rPr>
        <w:t> – наделяет образным значением все или почти все круги, но допускает почти буквальное повторение (например, мордочка) или оформляет предметы простыми, часто встречающимися в жизни предметами (шарик, мяч, шар и т.д.) </w:t>
      </w:r>
    </w:p>
    <w:p w:rsidR="00417861" w:rsidRDefault="00417861" w:rsidP="00417861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Низкий уровень</w:t>
      </w:r>
      <w:r>
        <w:rPr>
          <w:rStyle w:val="c8"/>
          <w:color w:val="000000"/>
          <w:sz w:val="28"/>
          <w:szCs w:val="28"/>
        </w:rPr>
        <w:t> – не смог наделить образным решением все круги, задание выполнил не до конца и небрежно.</w:t>
      </w:r>
    </w:p>
    <w:p w:rsidR="00417861" w:rsidRDefault="00417861" w:rsidP="004178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07CF" w:rsidRDefault="00E507CF"/>
    <w:sectPr w:rsidR="00E507CF" w:rsidSect="00651A4E">
      <w:pgSz w:w="11906" w:h="16838"/>
      <w:pgMar w:top="567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861"/>
    <w:rsid w:val="00417861"/>
    <w:rsid w:val="00A37D71"/>
    <w:rsid w:val="00E5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6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c24">
    <w:name w:val="c25 c24"/>
    <w:basedOn w:val="a"/>
    <w:uiPriority w:val="99"/>
    <w:rsid w:val="00417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c17">
    <w:name w:val="c8 c17"/>
    <w:basedOn w:val="a0"/>
    <w:uiPriority w:val="99"/>
    <w:rsid w:val="00417861"/>
    <w:rPr>
      <w:rFonts w:cs="Times New Roman"/>
    </w:rPr>
  </w:style>
  <w:style w:type="paragraph" w:customStyle="1" w:styleId="c5c24">
    <w:name w:val="c5 c24"/>
    <w:basedOn w:val="a"/>
    <w:uiPriority w:val="99"/>
    <w:rsid w:val="00417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417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417861"/>
    <w:rPr>
      <w:rFonts w:cs="Times New Roman"/>
    </w:rPr>
  </w:style>
  <w:style w:type="character" w:customStyle="1" w:styleId="c8">
    <w:name w:val="c8"/>
    <w:basedOn w:val="a0"/>
    <w:uiPriority w:val="99"/>
    <w:rsid w:val="00417861"/>
    <w:rPr>
      <w:rFonts w:cs="Times New Roman"/>
    </w:rPr>
  </w:style>
  <w:style w:type="paragraph" w:customStyle="1" w:styleId="c25">
    <w:name w:val="c25"/>
    <w:basedOn w:val="a"/>
    <w:uiPriority w:val="99"/>
    <w:rsid w:val="00417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417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c23">
    <w:name w:val="c5 c23"/>
    <w:basedOn w:val="a"/>
    <w:uiPriority w:val="99"/>
    <w:rsid w:val="00417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417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2024-01-20T20:08:00Z</dcterms:created>
  <dcterms:modified xsi:type="dcterms:W3CDTF">2024-01-20T20:09:00Z</dcterms:modified>
</cp:coreProperties>
</file>