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62" w:rsidRDefault="00ED6E62">
      <w:pPr>
        <w:spacing w:after="312" w:line="259" w:lineRule="auto"/>
        <w:ind w:left="0" w:firstLine="0"/>
        <w:jc w:val="left"/>
      </w:pP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Отчет</w:t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о проделанной работе инновационной площадки</w:t>
      </w:r>
    </w:p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Д</w:t>
      </w:r>
      <w:r w:rsidR="00076927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4D6610">
        <w:rPr>
          <w:rFonts w:ascii="Times New Roman" w:hAnsi="Times New Roman" w:cs="Times New Roman"/>
          <w:sz w:val="24"/>
          <w:szCs w:val="24"/>
        </w:rPr>
        <w:t xml:space="preserve"> «Солнышко» </w:t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города Чаплыгина Чаплыгинского муниципального района Липецкой области</w:t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по теме инновационной деятельности</w:t>
      </w:r>
    </w:p>
    <w:p w:rsidR="00ED6E62" w:rsidRPr="004D6610" w:rsidRDefault="00ED6E62" w:rsidP="004D6610">
      <w:pPr>
        <w:spacing w:after="0"/>
        <w:ind w:right="65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«Развитие качества дошкольного образования с использованием инструментария МКДО на образовательной платформе „Вдохновение“»</w:t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за  учебные года</w:t>
      </w:r>
      <w:r>
        <w:rPr>
          <w:rFonts w:ascii="Times New Roman" w:hAnsi="Times New Roman" w:cs="Times New Roman"/>
          <w:sz w:val="24"/>
          <w:szCs w:val="24"/>
        </w:rPr>
        <w:t xml:space="preserve"> 2021-2022, 2022-2023, 2023-2024</w:t>
      </w:r>
      <w:r w:rsidRPr="004D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1. КОНТЕКСТНАЯ ИНФОРМАЦИЯ</w:t>
      </w:r>
      <w:r w:rsidRPr="004D6610">
        <w:rPr>
          <w:rFonts w:ascii="Times New Roman" w:hAnsi="Times New Roman" w:cs="Times New Roman"/>
          <w:sz w:val="24"/>
          <w:szCs w:val="24"/>
        </w:rPr>
        <w:br/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 С 2019 года наш детский сад «Солнышко» является Инновационной площадкой по апробации основной образовательной программы «Вдохновение». Программа «Вдохновение» создана в полном соответствии с требованиями ФГОС ДО c учетом результатов новейших отечественных и зарубежных психолого-педагогических исследований в области дошкольного детства.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В детском саду реализацию инновационной площадки по ООП «Вдохновение» начали 2 группы: старшего дошкольного возраста и группа </w:t>
      </w:r>
      <w:r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дошкольного возраста. В своей работе воспитатели стали использовать предлагаемую Программой «Вдохновение» форму реперного (точечного) планирования года и гибкого текущего планирования.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В году есть несколько опорных событий - общепринятые праздники (День знаний, День Матери, Новый год, 23 февраля, 8 Марта,  День космонавтики,  День Победы). Эти плановые события мы дополнили содержанием, отражающим региональную культуру, - праздниками народного календаря (Рождество, Пасха, Святки Масленица и др.), значимыми событиями города, области, традициями детского сада (каникулярные, игровые, спортивные мероприятия). Вместе эти события составили реперную (опорную) структуру годового плана.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 Одной из основных стержневых конструкций организации образовательной деятельности по Программе является </w:t>
      </w:r>
      <w:r w:rsidRPr="004D6610">
        <w:rPr>
          <w:rFonts w:ascii="Times New Roman" w:hAnsi="Times New Roman" w:cs="Times New Roman"/>
          <w:bCs/>
          <w:sz w:val="24"/>
          <w:szCs w:val="24"/>
        </w:rPr>
        <w:t>проектно-тематическое обучение</w:t>
      </w: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, позволяющее реализовать на практике образовательный процесс, интегрирующий содержание различных образовательных областей и направлений.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10">
        <w:rPr>
          <w:rFonts w:ascii="Times New Roman" w:hAnsi="Times New Roman" w:cs="Times New Roman"/>
          <w:bCs/>
          <w:sz w:val="24"/>
          <w:szCs w:val="24"/>
        </w:rPr>
        <w:t>При планировании проекта перед детьми ставятся основные три вопроса: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10">
        <w:rPr>
          <w:rFonts w:ascii="Times New Roman" w:hAnsi="Times New Roman" w:cs="Times New Roman"/>
          <w:bCs/>
          <w:sz w:val="24"/>
          <w:szCs w:val="24"/>
        </w:rPr>
        <w:t xml:space="preserve">1. Что мы знаем?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10">
        <w:rPr>
          <w:rFonts w:ascii="Times New Roman" w:hAnsi="Times New Roman" w:cs="Times New Roman"/>
          <w:bCs/>
          <w:sz w:val="24"/>
          <w:szCs w:val="24"/>
        </w:rPr>
        <w:t xml:space="preserve">2. Что мы хотим узнать (сделать)? 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10">
        <w:rPr>
          <w:rFonts w:ascii="Times New Roman" w:hAnsi="Times New Roman" w:cs="Times New Roman"/>
          <w:bCs/>
          <w:sz w:val="24"/>
          <w:szCs w:val="24"/>
        </w:rPr>
        <w:t>3. Что мы можем сделать чтобы узнать?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Cs/>
          <w:sz w:val="24"/>
          <w:szCs w:val="24"/>
        </w:rPr>
        <w:t xml:space="preserve">       Проектная деятельность</w:t>
      </w: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, объединяет все возможные образовательные сферы, развивает и расширяет базовые компетентности детей.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В проектной работе на переднем плане стоит не результат, а процесс, ведущий к этому результату.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Проект проходит в несколько этапов: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1) поиск и выбор темы проекта и осознание ее (начальный этап и ознакомление);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2) планирование и реализация проекта, рефлексия образовательных процессов (этап подготовки и реализации);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3) завершение проекта и рефлексия (этап предъявления и оценки);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4) продолжение проекта (при необходимости).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Одна из основных педагогических технологий, используемая в Программе — </w:t>
      </w:r>
      <w:r w:rsidRPr="004D6610">
        <w:rPr>
          <w:rFonts w:ascii="Times New Roman" w:hAnsi="Times New Roman" w:cs="Times New Roman"/>
          <w:bCs/>
          <w:sz w:val="24"/>
          <w:szCs w:val="24"/>
        </w:rPr>
        <w:t>«План — дело — анализ»,</w:t>
      </w: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— обеспечивает реализацию проектного подхода в образовательной деятельности Детского сада.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    Программа оставляет педагогам пространство и для гибкого календарного планирования. Форма календарного планирования является свободной по структуре. В ходе планирования педагоги вместе с детьми выбирают (или мотивационно предлагают детям) тему проекта, образовательного события, праздника, акции и т.д.) и коллективно формируют её примерное содержание и формы работы. Планы образовательной деятельности открыты для спонтанных детских идей и новых мыслей, для поиска и исследования. Изменения и дополнения могут вноситься в план в течение всего дня.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   В связи с реализацией проектной деятельности в группах организованы центры для ведения проектов. Наш проект - это спланированное образовательное мероприятие сообщества детей и взрослых в учебных целях. Проектная деятельность помогает нам внедрять инновационные педагогические идеи и теорию, строящуюся на исследованиях. Это дидактический подход, который предполагает участие детей и наблюдение взрослых за ними на всех этапах. Для детей проектное обучение является одновременно и самостоятельной, и совместной со взрослыми и сверстниками деятельностью, исследовательским, эвристическим, и практическим методом обучения. 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Практическая часть реализации программы подразумевает активную самостоятельную работу детей, создание педагогом ситуации самоорганизации и самоопределения ребенка. 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Активный самостоятельный опыт более ценен для ребенка, нежели пассивное участие или участие по принуждению. Педагог выступает в роли помощника, а не наставника. </w:t>
      </w:r>
    </w:p>
    <w:p w:rsidR="00ED6E62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Правильная организация развивающей предметно-пространственной среды – необходимое условие для успешной реализации программы. 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Cs/>
          <w:sz w:val="24"/>
          <w:szCs w:val="24"/>
        </w:rPr>
        <w:br/>
      </w: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            На данный </w:t>
      </w:r>
      <w:r>
        <w:rPr>
          <w:rFonts w:ascii="Times New Roman" w:hAnsi="Times New Roman" w:cs="Times New Roman"/>
          <w:b w:val="0"/>
          <w:sz w:val="24"/>
          <w:szCs w:val="24"/>
        </w:rPr>
        <w:t>момент в группах функционируют 7</w:t>
      </w:r>
      <w:r w:rsidRPr="004D6610">
        <w:rPr>
          <w:rFonts w:ascii="Times New Roman" w:hAnsi="Times New Roman" w:cs="Times New Roman"/>
          <w:b w:val="0"/>
          <w:sz w:val="24"/>
          <w:szCs w:val="24"/>
        </w:rPr>
        <w:t xml:space="preserve"> центров активности: 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центр искусства; 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центр конструирования; 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литературный центр + центр грамотности и письма; 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центр сюжетно-ролевых игр;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центр театра; </w:t>
      </w:r>
    </w:p>
    <w:p w:rsidR="00ED6E62" w:rsidRPr="004D6610" w:rsidRDefault="00ED6E62" w:rsidP="004D6610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sz w:val="24"/>
          <w:szCs w:val="24"/>
        </w:rPr>
        <w:t>центр математики; </w:t>
      </w:r>
    </w:p>
    <w:p w:rsidR="00ED6E62" w:rsidRDefault="00ED6E62" w:rsidP="003F0709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центр экспериментирования.</w:t>
      </w:r>
    </w:p>
    <w:p w:rsidR="00ED6E62" w:rsidRPr="003F0709" w:rsidRDefault="00ED6E62" w:rsidP="003F0709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Специально организованные занятия как форма образовательной деятельности используются воспитателем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в начале дня, чтобы дать воспитанникам</w:t>
      </w: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теоретические понятия. Эта часть режимного момента занимает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от 5 до 15</w:t>
      </w: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минут.</w:t>
      </w:r>
    </w:p>
    <w:p w:rsidR="00ED6E62" w:rsidRPr="004D6610" w:rsidRDefault="00ED6E62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Затем дети самостоятельно выбирают центры активности, где педагогом уже заранее были внесены изменения и дополнения согласно поставленной им задачи, и занимаются выбранным видом деятельности. </w:t>
      </w:r>
    </w:p>
    <w:p w:rsidR="00ED6E62" w:rsidRPr="004D6610" w:rsidRDefault="00ED6E62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Воспитатель ведет наблюдение, ненавязчиво, на правах партнёра, включается в детскую деятельность, чтобы помочь ребёнку, направить его.</w:t>
      </w:r>
    </w:p>
    <w:p w:rsidR="00ED6E62" w:rsidRPr="004D6610" w:rsidRDefault="00ED6E62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Педагогический процесс   характеризуется совместной деятельностью, сотрудничеством и сотворчеством его субъектов: детей, педагогов, родителей, сетевое взаимодействие с другими людьми и организациями, которые могут внести вклад в развитие и образование детей.</w:t>
      </w:r>
    </w:p>
    <w:p w:rsidR="00ED6E62" w:rsidRPr="004D6610" w:rsidRDefault="00ED6E62" w:rsidP="004D6610">
      <w:pPr>
        <w:spacing w:after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Взаимодействие с родителями, направленное на взаимодополняющее творческое партнерство, является одним из базовых принципов программы. Родители являются полноправными участниками образовательно – воспитательного  процесса.</w:t>
      </w:r>
    </w:p>
    <w:p w:rsidR="00ED6E62" w:rsidRPr="004D6610" w:rsidRDefault="00ED6E62" w:rsidP="004D6610">
      <w:pPr>
        <w:spacing w:after="0"/>
        <w:ind w:left="65" w:firstLine="0"/>
        <w:jc w:val="both"/>
        <w:rPr>
          <w:rStyle w:val="c4c2"/>
          <w:rFonts w:ascii="Times New Roman" w:hAnsi="Times New Roman"/>
          <w:b w:val="0"/>
          <w:bCs/>
          <w:sz w:val="24"/>
          <w:szCs w:val="24"/>
        </w:rPr>
      </w:pPr>
      <w:r w:rsidRPr="004D6610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Работа с семьями строится, основываясь как на традиционных, так и на нетрадиционных методах.</w:t>
      </w:r>
    </w:p>
    <w:p w:rsidR="00ED6E62" w:rsidRPr="004D6610" w:rsidRDefault="00ED6E62" w:rsidP="004D6610">
      <w:pPr>
        <w:pStyle w:val="c19c28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6610">
        <w:rPr>
          <w:rStyle w:val="c4c2"/>
          <w:bCs/>
          <w:color w:val="000000"/>
        </w:rPr>
        <w:t xml:space="preserve">     Мониторинг эффективности образовательной программы проводится педагогами, с помощью технологии «Педагогические наблюдения»</w:t>
      </w:r>
      <w:r>
        <w:rPr>
          <w:rStyle w:val="c4c2"/>
          <w:bCs/>
          <w:color w:val="000000"/>
        </w:rPr>
        <w:t>, а также используются «Карты индивидуального развития детей»,  что позволяет  </w:t>
      </w:r>
      <w:r w:rsidRPr="004D6610">
        <w:rPr>
          <w:rStyle w:val="c4c2"/>
          <w:bCs/>
          <w:color w:val="000000"/>
        </w:rPr>
        <w:t xml:space="preserve"> понять каждого ребенка как личность. На основе результатов наблюдения стараются создать для воспитанника комфортные условия, помогают найти ему своё место в коллективе, вовлекают его в жизнь группы, поддерживают и поощряют активность и инициативу в познании. Анализ карт позволяет оценить эффективность образовательной деятельности в каждой группе.</w:t>
      </w:r>
    </w:p>
    <w:p w:rsidR="00ED6E62" w:rsidRPr="004D6610" w:rsidRDefault="00ED6E62" w:rsidP="004D6610">
      <w:pPr>
        <w:pStyle w:val="c19c2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6610">
        <w:rPr>
          <w:rStyle w:val="c4c2"/>
          <w:bCs/>
          <w:color w:val="000000"/>
        </w:rPr>
        <w:t>       В результате применения в работе с детьми данных технологий педагоги нашего детского сада замечают перемены, которые происходят с ребятами. Они – любознательны, внимательны и активны, проявляют интерес к творчеству, высказывают смелые идеи и с готовностью их воплощают.</w:t>
      </w:r>
    </w:p>
    <w:p w:rsidR="00ED6E62" w:rsidRPr="004D6610" w:rsidRDefault="00ED6E62" w:rsidP="004D6610">
      <w:pPr>
        <w:pStyle w:val="c19c2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D6610">
        <w:rPr>
          <w:rStyle w:val="c26"/>
          <w:bCs/>
        </w:rPr>
        <w:t>     Программа «Вдохновение» ориентирует, вдохновляет взрослых на создание счастливых моментов в общении с детьми: взаимных открытий, удивлений, преодолений трудностей, ошибок и радости первых побед.</w:t>
      </w:r>
    </w:p>
    <w:p w:rsidR="00ED6E62" w:rsidRPr="004D6610" w:rsidRDefault="00ED6E62" w:rsidP="004D6610">
      <w:pPr>
        <w:spacing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6E62" w:rsidRPr="004D6610" w:rsidRDefault="00ED6E62" w:rsidP="004D6610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2. ПАСПОРТ ПРОГРАММЫ ИННОВАЦИОННОЙ</w:t>
      </w:r>
      <w:r w:rsidRPr="004D6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610">
        <w:rPr>
          <w:rFonts w:ascii="Times New Roman" w:hAnsi="Times New Roman" w:cs="Times New Roman"/>
          <w:sz w:val="24"/>
          <w:szCs w:val="24"/>
        </w:rPr>
        <w:t>ДЕЯТЕЛЬНОСТИ</w:t>
      </w:r>
    </w:p>
    <w:tbl>
      <w:tblPr>
        <w:tblW w:w="10038" w:type="dxa"/>
        <w:tblInd w:w="15" w:type="dxa"/>
        <w:tblCellMar>
          <w:top w:w="78" w:type="dxa"/>
          <w:left w:w="37" w:type="dxa"/>
          <w:right w:w="37" w:type="dxa"/>
        </w:tblCellMar>
        <w:tblLook w:val="00A0"/>
      </w:tblPr>
      <w:tblGrid>
        <w:gridCol w:w="10038"/>
      </w:tblGrid>
      <w:tr w:rsidR="00ED6E62" w:rsidRPr="004D6610" w:rsidTr="00152D35">
        <w:trPr>
          <w:trHeight w:val="1658"/>
        </w:trPr>
        <w:tc>
          <w:tcPr>
            <w:tcW w:w="10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E62" w:rsidRPr="00C1488C" w:rsidRDefault="00ED6E62" w:rsidP="00C1488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62" w:rsidRPr="004D6610" w:rsidTr="00152D35">
        <w:trPr>
          <w:trHeight w:val="2186"/>
        </w:trPr>
        <w:tc>
          <w:tcPr>
            <w:tcW w:w="10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инновационной деятельности Площадки (перечислить, указать временные периоды)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2019-2020 стартовый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2020-2021 начальный</w:t>
            </w:r>
          </w:p>
          <w:p w:rsidR="00ED6E6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2021-2022 начальный</w:t>
            </w:r>
          </w:p>
          <w:p w:rsidR="00ED6E62" w:rsidRDefault="00ED6E62" w:rsidP="00152D3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начальный</w:t>
            </w:r>
          </w:p>
          <w:p w:rsidR="00ED6E62" w:rsidRDefault="00ED6E62" w:rsidP="00152D3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C148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начальный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Default="00ED6E62" w:rsidP="00152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3. ТЕМАТИЧЕСКИЙ КАЛЕНДАРНЫЙ ПЛАН РЕАЛИЗАЦИИ ИННОВАЦИОННОЙ ДЕЯТЕЛЬНОСТИ</w:t>
      </w:r>
    </w:p>
    <w:p w:rsidR="00ED6E62" w:rsidRDefault="00ED6E62" w:rsidP="00152D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3"/>
        <w:gridCol w:w="4200"/>
        <w:gridCol w:w="4985"/>
      </w:tblGrid>
      <w:tr w:rsidR="00ED6E62" w:rsidTr="00F61DB4">
        <w:trPr>
          <w:trHeight w:val="270"/>
        </w:trPr>
        <w:tc>
          <w:tcPr>
            <w:tcW w:w="1014" w:type="dxa"/>
            <w:vMerge w:val="restart"/>
            <w:vAlign w:val="center"/>
          </w:tcPr>
          <w:p w:rsidR="00ED6E62" w:rsidRDefault="00ED6E62" w:rsidP="00F61DB4">
            <w:pPr>
              <w:rPr>
                <w:rFonts w:ascii="Times New Roman" w:hAnsi="Times New Roman"/>
                <w:b w:val="0"/>
                <w:i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Cs w:val="28"/>
              </w:rPr>
              <w:t>Месяц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rPr>
                <w:rFonts w:ascii="Times New Roman" w:hAnsi="Times New Roman"/>
                <w:b w:val="0"/>
                <w:i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Cs w:val="28"/>
              </w:rPr>
              <w:t>Ситуация месяца</w:t>
            </w:r>
          </w:p>
        </w:tc>
        <w:tc>
          <w:tcPr>
            <w:tcW w:w="4985" w:type="dxa"/>
            <w:vMerge w:val="restart"/>
            <w:vAlign w:val="center"/>
          </w:tcPr>
          <w:p w:rsidR="00ED6E62" w:rsidRDefault="00ED6E62" w:rsidP="00F61DB4">
            <w:pPr>
              <w:rPr>
                <w:rFonts w:ascii="Times New Roman" w:hAnsi="Times New Roman"/>
                <w:b w:val="0"/>
                <w:i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Cs w:val="28"/>
              </w:rPr>
              <w:t>Итоговое мероприятие</w:t>
            </w:r>
          </w:p>
        </w:tc>
      </w:tr>
      <w:tr w:rsidR="00ED6E62" w:rsidTr="00F61DB4">
        <w:trPr>
          <w:trHeight w:val="285"/>
        </w:trPr>
        <w:tc>
          <w:tcPr>
            <w:tcW w:w="1014" w:type="dxa"/>
            <w:vMerge/>
            <w:vAlign w:val="center"/>
          </w:tcPr>
          <w:p w:rsidR="00ED6E62" w:rsidRDefault="00ED6E62" w:rsidP="00F61DB4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rPr>
                <w:rFonts w:ascii="Times New Roman" w:hAnsi="Times New Roman"/>
                <w:b w:val="0"/>
                <w:i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Cs w:val="28"/>
              </w:rPr>
              <w:t>Тема недели</w:t>
            </w:r>
          </w:p>
        </w:tc>
        <w:tc>
          <w:tcPr>
            <w:tcW w:w="4985" w:type="dxa"/>
            <w:vMerge/>
            <w:vAlign w:val="center"/>
          </w:tcPr>
          <w:p w:rsidR="00ED6E62" w:rsidRDefault="00ED6E62" w:rsidP="00F61DB4">
            <w:pPr>
              <w:rPr>
                <w:rFonts w:ascii="Times New Roman" w:hAnsi="Times New Roman"/>
                <w:b w:val="0"/>
                <w:i/>
                <w:szCs w:val="28"/>
              </w:rPr>
            </w:pPr>
          </w:p>
        </w:tc>
      </w:tr>
      <w:tr w:rsidR="00ED6E62" w:rsidRPr="002114D2" w:rsidTr="00F61DB4">
        <w:trPr>
          <w:trHeight w:val="725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</w:t>
            </w:r>
          </w:p>
        </w:tc>
        <w:tc>
          <w:tcPr>
            <w:tcW w:w="9185" w:type="dxa"/>
            <w:gridSpan w:val="2"/>
            <w:tcBorders>
              <w:bottom w:val="single" w:sz="4" w:space="0" w:color="auto"/>
            </w:tcBorders>
            <w:vAlign w:val="center"/>
          </w:tcPr>
          <w:p w:rsidR="00ED6E62" w:rsidRPr="00725BDD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725BDD">
              <w:rPr>
                <w:rFonts w:ascii="Times New Roman" w:hAnsi="Times New Roman"/>
                <w:b w:val="0"/>
                <w:sz w:val="32"/>
                <w:szCs w:val="32"/>
              </w:rPr>
              <w:t>«Мой дом детский – детский сад»</w:t>
            </w:r>
          </w:p>
          <w:p w:rsidR="00ED6E62" w:rsidRPr="002114D2" w:rsidRDefault="00ED6E62" w:rsidP="00F61DB4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ED6E62" w:rsidTr="00F61DB4">
        <w:trPr>
          <w:trHeight w:val="870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1.«Здравствуй осень! День знаний в детском саду»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Праздник посвященный Дню Знаний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«Жили – были  сто ребят, все ходили в детский сад»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Посиделки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3.«Я и мои друзья»</w:t>
            </w:r>
          </w:p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Беседа «Какой я и что знаю о себе?»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«Мир удивительных открытий»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Вечер опытов</w:t>
            </w:r>
          </w:p>
        </w:tc>
      </w:tr>
      <w:tr w:rsidR="00ED6E62" w:rsidRPr="00725BDD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</w:tc>
        <w:tc>
          <w:tcPr>
            <w:tcW w:w="9185" w:type="dxa"/>
            <w:gridSpan w:val="2"/>
            <w:vAlign w:val="center"/>
          </w:tcPr>
          <w:p w:rsidR="00ED6E62" w:rsidRPr="00725BDD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725BDD">
              <w:rPr>
                <w:rFonts w:ascii="Times New Roman" w:hAnsi="Times New Roman"/>
                <w:b w:val="0"/>
                <w:sz w:val="32"/>
                <w:szCs w:val="32"/>
              </w:rPr>
              <w:t>«Я живу в Чаплыгине»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«Город, в котором я живу»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Прогулка по улицам города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«Осенние дары»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Квест - игра</w:t>
            </w:r>
          </w:p>
        </w:tc>
      </w:tr>
      <w:tr w:rsidR="00ED6E62" w:rsidTr="00F61DB4">
        <w:trPr>
          <w:trHeight w:val="345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«Лес полон сказок и чудес»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Осенний праздник</w:t>
            </w:r>
          </w:p>
        </w:tc>
      </w:tr>
      <w:tr w:rsidR="00ED6E62" w:rsidTr="00F61DB4">
        <w:trPr>
          <w:trHeight w:val="285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и 5. «Транспорт и безопасность»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Выставка поделок и рисунков «Дорога глазами детей»</w:t>
            </w:r>
          </w:p>
        </w:tc>
      </w:tr>
      <w:tr w:rsidR="00ED6E62" w:rsidRPr="00544788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9185" w:type="dxa"/>
            <w:gridSpan w:val="2"/>
            <w:vAlign w:val="center"/>
          </w:tcPr>
          <w:p w:rsidR="00ED6E62" w:rsidRPr="00544788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544788">
              <w:rPr>
                <w:rFonts w:ascii="Times New Roman" w:hAnsi="Times New Roman"/>
                <w:b w:val="0"/>
                <w:sz w:val="32"/>
                <w:szCs w:val="32"/>
              </w:rPr>
              <w:t>«Я житель земного шара»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«Дом, в котором мы живем» / «Народов дружная семья»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Презентация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«Что мы знаем о животных?»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Экскурсия в зоопарк</w:t>
            </w:r>
          </w:p>
        </w:tc>
      </w:tr>
      <w:tr w:rsidR="00ED6E62" w:rsidTr="00F61DB4">
        <w:trPr>
          <w:trHeight w:val="600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«Голубая планета»</w:t>
            </w:r>
          </w:p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Выставка детских рисунков «Берегите Землю»</w:t>
            </w:r>
          </w:p>
        </w:tc>
      </w:tr>
      <w:tr w:rsidR="00ED6E62" w:rsidTr="00F61DB4">
        <w:trPr>
          <w:trHeight w:val="351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«Моя семья»/ «Моя семья. Профессии»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Праздник «День матери»</w:t>
            </w:r>
          </w:p>
        </w:tc>
      </w:tr>
      <w:tr w:rsidR="00ED6E62" w:rsidRPr="0088403E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9185" w:type="dxa"/>
            <w:gridSpan w:val="2"/>
            <w:vAlign w:val="center"/>
          </w:tcPr>
          <w:p w:rsidR="00ED6E62" w:rsidRPr="0088403E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88403E">
              <w:rPr>
                <w:rFonts w:ascii="Times New Roman" w:hAnsi="Times New Roman"/>
                <w:b w:val="0"/>
                <w:sz w:val="32"/>
                <w:szCs w:val="32"/>
              </w:rPr>
              <w:t>«Рождественский венок»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«Здравствуй, Зимушка – Зима!»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Презентация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«Жизнь животных и птиц зимой»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Вывешивание кормушек</w:t>
            </w:r>
          </w:p>
        </w:tc>
      </w:tr>
      <w:tr w:rsidR="00ED6E62" w:rsidTr="00F61DB4">
        <w:trPr>
          <w:trHeight w:val="315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«Мастерская Деда Мороза»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Изготовление подарков</w:t>
            </w:r>
          </w:p>
        </w:tc>
      </w:tr>
      <w:tr w:rsidR="00ED6E62" w:rsidTr="00F61DB4">
        <w:trPr>
          <w:trHeight w:val="314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«Скоро Новый год»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Новогодний праздник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Январь 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1,2. «Зимние забавы и развлечения»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Спортивные развлечения</w:t>
            </w:r>
          </w:p>
        </w:tc>
      </w:tr>
      <w:tr w:rsidR="00ED6E62" w:rsidTr="00F61DB4">
        <w:trPr>
          <w:trHeight w:val="434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85" w:type="dxa"/>
            <w:gridSpan w:val="2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 w:rsidRPr="00B441F1">
              <w:rPr>
                <w:rFonts w:ascii="Times New Roman" w:hAnsi="Times New Roman"/>
                <w:b w:val="0"/>
                <w:sz w:val="32"/>
                <w:szCs w:val="32"/>
              </w:rPr>
              <w:t>Мальчики и девочки»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«Я – человек. Как устроен человек»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Беседа с мед.сестрой  ДОУ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200" w:type="dxa"/>
            <w:vAlign w:val="center"/>
          </w:tcPr>
          <w:p w:rsidR="00ED6E62" w:rsidRPr="00095FF1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«Будь здоров»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Игра «Зимние виды спорта»</w:t>
            </w:r>
          </w:p>
        </w:tc>
      </w:tr>
      <w:tr w:rsidR="00ED6E62" w:rsidRPr="00E0540B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9185" w:type="dxa"/>
            <w:gridSpan w:val="2"/>
            <w:vAlign w:val="center"/>
          </w:tcPr>
          <w:p w:rsidR="00ED6E62" w:rsidRPr="00E0540B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E0540B">
              <w:rPr>
                <w:rFonts w:ascii="Times New Roman" w:hAnsi="Times New Roman"/>
                <w:b w:val="0"/>
                <w:sz w:val="32"/>
                <w:szCs w:val="32"/>
              </w:rPr>
              <w:t>«Моя семья, мои корни»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«Полезные продукты»/ «Что и для чего мы едим»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Игра «Поварята» (приготовление салата)</w:t>
            </w:r>
          </w:p>
        </w:tc>
      </w:tr>
      <w:tr w:rsidR="00ED6E62" w:rsidTr="00F61DB4">
        <w:trPr>
          <w:trHeight w:val="360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«Такие разные животные!»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Презентация</w:t>
            </w:r>
          </w:p>
        </w:tc>
      </w:tr>
      <w:tr w:rsidR="00ED6E62" w:rsidTr="00F61DB4">
        <w:trPr>
          <w:trHeight w:val="405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«Защитники Отечества»</w:t>
            </w:r>
          </w:p>
          <w:p w:rsidR="00ED6E62" w:rsidRPr="00BD779A" w:rsidRDefault="00ED6E62" w:rsidP="00F61D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Праздник</w:t>
            </w:r>
          </w:p>
        </w:tc>
      </w:tr>
      <w:tr w:rsidR="00ED6E62" w:rsidTr="00F61DB4">
        <w:trPr>
          <w:trHeight w:val="224"/>
        </w:trPr>
        <w:tc>
          <w:tcPr>
            <w:tcW w:w="1014" w:type="dxa"/>
            <w:vMerge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«Безопасность в быту»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Досуг</w:t>
            </w:r>
          </w:p>
        </w:tc>
      </w:tr>
      <w:tr w:rsidR="00ED6E62" w:rsidRPr="00AD19B4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Март </w:t>
            </w:r>
          </w:p>
        </w:tc>
        <w:tc>
          <w:tcPr>
            <w:tcW w:w="9185" w:type="dxa"/>
            <w:gridSpan w:val="2"/>
            <w:vAlign w:val="center"/>
          </w:tcPr>
          <w:p w:rsidR="00ED6E62" w:rsidRPr="00AD19B4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D19B4">
              <w:rPr>
                <w:rFonts w:ascii="Times New Roman" w:hAnsi="Times New Roman"/>
                <w:b w:val="0"/>
                <w:sz w:val="32"/>
                <w:szCs w:val="32"/>
              </w:rPr>
              <w:t>«Весенняя капель»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Pr="00054313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54313">
              <w:rPr>
                <w:rFonts w:ascii="Times New Roman" w:hAnsi="Times New Roman"/>
                <w:szCs w:val="28"/>
              </w:rPr>
              <w:t>1.</w:t>
            </w:r>
            <w:r>
              <w:rPr>
                <w:rFonts w:ascii="Times New Roman" w:hAnsi="Times New Roman"/>
                <w:szCs w:val="28"/>
              </w:rPr>
              <w:t xml:space="preserve"> «Весенний праздник бабушек и мам» 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Утренник к 8 Марта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«Реки, речки и моря на земле текут не зря»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кукольного спектакля</w:t>
            </w:r>
          </w:p>
        </w:tc>
      </w:tr>
      <w:tr w:rsidR="00ED6E62" w:rsidTr="00F61DB4">
        <w:trPr>
          <w:trHeight w:val="645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«Жизнь дана на добрые дела»</w:t>
            </w:r>
          </w:p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Волонтерская акция «Передай вещи другу»</w:t>
            </w:r>
          </w:p>
        </w:tc>
      </w:tr>
      <w:tr w:rsidR="00ED6E62" w:rsidTr="00F61DB4">
        <w:trPr>
          <w:trHeight w:val="30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и 5. «Театральные недельки»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Театрализированное представление по любимой сказке</w:t>
            </w:r>
          </w:p>
        </w:tc>
      </w:tr>
      <w:tr w:rsidR="00ED6E62" w:rsidRPr="00C57790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Апрель </w:t>
            </w:r>
          </w:p>
        </w:tc>
        <w:tc>
          <w:tcPr>
            <w:tcW w:w="9185" w:type="dxa"/>
            <w:gridSpan w:val="2"/>
            <w:vAlign w:val="center"/>
          </w:tcPr>
          <w:p w:rsidR="00ED6E62" w:rsidRPr="00C57790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C57790">
              <w:rPr>
                <w:rFonts w:ascii="Times New Roman" w:hAnsi="Times New Roman"/>
                <w:b w:val="0"/>
                <w:sz w:val="32"/>
                <w:szCs w:val="32"/>
              </w:rPr>
              <w:t>«Космос. Я – часть мироздания»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«Пернатые друзья»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Праздник  птиц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«Космические просторы»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Игра путешествие «Дорога к звездам»</w:t>
            </w:r>
          </w:p>
        </w:tc>
      </w:tr>
      <w:tr w:rsidR="00ED6E62" w:rsidTr="00F61DB4">
        <w:trPr>
          <w:trHeight w:val="540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«Предметы и материалы»/ «Загадки космоса»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Выставка минералов</w:t>
            </w:r>
          </w:p>
        </w:tc>
      </w:tr>
      <w:tr w:rsidR="00ED6E62" w:rsidTr="00F61DB4">
        <w:trPr>
          <w:trHeight w:val="411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«Пожарная безопасность»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Развлечение «Кошкин дом»</w:t>
            </w:r>
          </w:p>
        </w:tc>
      </w:tr>
      <w:tr w:rsidR="00ED6E62" w:rsidRPr="00FE1EA1" w:rsidTr="00F61DB4">
        <w:trPr>
          <w:trHeight w:val="416"/>
        </w:trPr>
        <w:tc>
          <w:tcPr>
            <w:tcW w:w="1014" w:type="dxa"/>
            <w:vMerge w:val="restart"/>
            <w:textDirection w:val="btLr"/>
            <w:vAlign w:val="center"/>
          </w:tcPr>
          <w:p w:rsidR="00ED6E62" w:rsidRDefault="00ED6E62" w:rsidP="00F61DB4">
            <w:pPr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9185" w:type="dxa"/>
            <w:gridSpan w:val="2"/>
            <w:vAlign w:val="center"/>
          </w:tcPr>
          <w:p w:rsidR="00ED6E62" w:rsidRPr="00FE1EA1" w:rsidRDefault="00ED6E62" w:rsidP="00F61DB4">
            <w:pPr>
              <w:spacing w:after="0" w:line="240" w:lineRule="auto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FE1EA1">
              <w:rPr>
                <w:rFonts w:ascii="Times New Roman" w:hAnsi="Times New Roman"/>
                <w:b w:val="0"/>
                <w:sz w:val="32"/>
                <w:szCs w:val="32"/>
              </w:rPr>
              <w:t>«Мы живем в России»</w:t>
            </w:r>
          </w:p>
        </w:tc>
      </w:tr>
      <w:tr w:rsidR="00ED6E62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«День победы»</w:t>
            </w:r>
          </w:p>
        </w:tc>
        <w:tc>
          <w:tcPr>
            <w:tcW w:w="4985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Утренник </w:t>
            </w:r>
          </w:p>
        </w:tc>
      </w:tr>
      <w:tr w:rsidR="00ED6E62" w:rsidRPr="003866D7" w:rsidTr="00F61DB4">
        <w:trPr>
          <w:trHeight w:val="416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«Мир природы и красоты»</w:t>
            </w:r>
          </w:p>
        </w:tc>
        <w:tc>
          <w:tcPr>
            <w:tcW w:w="4985" w:type="dxa"/>
            <w:vAlign w:val="center"/>
          </w:tcPr>
          <w:p w:rsidR="00ED6E62" w:rsidRPr="003866D7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Экскурсия в плодовый сад</w:t>
            </w:r>
          </w:p>
        </w:tc>
      </w:tr>
      <w:tr w:rsidR="00ED6E62" w:rsidTr="00F61DB4">
        <w:trPr>
          <w:trHeight w:val="600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«Рукотворный мир» / «Народные промыслы»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Посиделки</w:t>
            </w:r>
          </w:p>
        </w:tc>
      </w:tr>
      <w:tr w:rsidR="00ED6E62" w:rsidTr="00F61DB4">
        <w:trPr>
          <w:trHeight w:val="351"/>
        </w:trPr>
        <w:tc>
          <w:tcPr>
            <w:tcW w:w="1014" w:type="dxa"/>
            <w:vMerge/>
          </w:tcPr>
          <w:p w:rsidR="00ED6E62" w:rsidRDefault="00ED6E62" w:rsidP="00F61DB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«Неделя детской книги»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:rsidR="00ED6E62" w:rsidRDefault="00ED6E62" w:rsidP="00F61DB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Выставка рисунков по сказкам</w:t>
            </w:r>
          </w:p>
        </w:tc>
      </w:tr>
    </w:tbl>
    <w:p w:rsidR="00ED6E62" w:rsidRDefault="00ED6E62" w:rsidP="00152D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62" w:rsidRPr="004D6610" w:rsidRDefault="00ED6E62" w:rsidP="004D6610">
      <w:pPr>
        <w:spacing w:after="0"/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РАЗДЕЛ 4. ОТЧЕТ О РЕАЛИЗАЦИИ ТЕМАТИЧЕСКОГО</w:t>
      </w:r>
    </w:p>
    <w:p w:rsidR="00ED6E62" w:rsidRPr="004D6610" w:rsidRDefault="00ED6E62" w:rsidP="004D6610">
      <w:pPr>
        <w:spacing w:after="0" w:line="259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КАЛЕНДАРНОГО ПЛАНА ИННОВАЦИОННОЙ ДЕЯТЕЛЬНОСТИ</w:t>
      </w:r>
    </w:p>
    <w:tbl>
      <w:tblPr>
        <w:tblW w:w="996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1919"/>
        <w:gridCol w:w="2493"/>
        <w:gridCol w:w="2493"/>
        <w:gridCol w:w="2493"/>
      </w:tblGrid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37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критерия качества инновационной деятельности Площадки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2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2021 - </w:t>
            </w: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уч.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55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уч.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55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уч.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</w:tr>
      <w:tr w:rsidR="00ED6E62" w:rsidRPr="00CC44C5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Изменения в локально-нормативные акты Площадки</w:t>
            </w:r>
          </w:p>
        </w:tc>
        <w:tc>
          <w:tcPr>
            <w:tcW w:w="2493" w:type="dxa"/>
          </w:tcPr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6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https://solnishko.okis.ru/vdokhnovenie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7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https://solnishko.okis.ru/vdokhnovenie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ED6E62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8" w:history="1">
              <w:r w:rsidR="00076927" w:rsidRPr="00301F09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https://ds-solnyshko-chaplygin-r42.gosweb.gosuslugi.ru/</w:t>
              </w:r>
            </w:hyperlink>
          </w:p>
          <w:p w:rsidR="00076927" w:rsidRPr="00CC44C5" w:rsidRDefault="00076927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D6E62" w:rsidRPr="00CC44C5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36" w:lineRule="auto"/>
              <w:ind w:left="37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Изменения в образовательны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е программы Площадки в соответствии с ОП ДО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«Вдохновение»</w:t>
            </w:r>
          </w:p>
        </w:tc>
        <w:tc>
          <w:tcPr>
            <w:tcW w:w="2493" w:type="dxa"/>
          </w:tcPr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9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https://solnishko.okis.ru/obrazovanie.html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0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https://solnishko.okis.ru/obrazovanie.html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076927" w:rsidRDefault="00E711E8" w:rsidP="0007692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1" w:history="1">
              <w:r w:rsidR="00076927" w:rsidRPr="00301F09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https://ds-solnyshko-chaplygin-</w:t>
              </w:r>
              <w:r w:rsidR="00076927" w:rsidRPr="00301F09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lastRenderedPageBreak/>
                <w:t>r42.gosweb.gosuslugi.ru/</w:t>
              </w:r>
            </w:hyperlink>
          </w:p>
          <w:p w:rsidR="00ED6E62" w:rsidRPr="00CC44C5" w:rsidRDefault="000A02AA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  <w:lang w:eastAsia="en-US"/>
              </w:rPr>
            </w:pPr>
            <w:hyperlink r:id="rId12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Инновационная площадка "Вдох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н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о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в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ение" (gosuslugi.ru)</w:t>
              </w:r>
            </w:hyperlink>
          </w:p>
        </w:tc>
      </w:tr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Общее количество возрастных групп, включенных в инновационную деятельность Площадки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 группы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3</w:t>
            </w:r>
            <w:r w:rsidR="0007692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руппы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 группы</w:t>
            </w:r>
          </w:p>
        </w:tc>
      </w:tr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Обучение членов инновационной команды Площадки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педагога </w:t>
            </w:r>
          </w:p>
        </w:tc>
        <w:tc>
          <w:tcPr>
            <w:tcW w:w="2493" w:type="dxa"/>
          </w:tcPr>
          <w:p w:rsidR="00ED6E62" w:rsidRPr="00C1488C" w:rsidRDefault="00ED6E62" w:rsidP="00323BC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323BC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 w:eastAsia="en-US"/>
              </w:rPr>
              <w:t xml:space="preserve"> </w:t>
            </w:r>
            <w:r w:rsidR="00323BCA" w:rsidRPr="00323BC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2 </w:t>
            </w:r>
            <w:r w:rsidRPr="00323BC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педагога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Совершенствование материально-технической базы Площадки для реализации инновационной деятельности</w:t>
            </w:r>
          </w:p>
        </w:tc>
        <w:tc>
          <w:tcPr>
            <w:tcW w:w="2493" w:type="dxa"/>
          </w:tcPr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3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https://solnishko.okis.ru/vdokhnovenie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4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https://vk.com/club178694818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5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https://vk.com/club198546227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23BCA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6" w:history="1">
              <w:r w:rsidR="00323BCA" w:rsidRPr="00301F09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https://personal.vdohnovenie.space/company</w:t>
              </w:r>
            </w:hyperlink>
            <w:r w:rsidR="00323BC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ED6E62" w:rsidRPr="00C1488C" w:rsidRDefault="00E711E8" w:rsidP="00C1488C">
            <w:pPr>
              <w:spacing w:after="0" w:line="259" w:lineRule="auto"/>
              <w:ind w:left="0" w:firstLine="0"/>
              <w:jc w:val="left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  <w:hyperlink r:id="rId17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https://solnishko.okis.ru/vdokhnovenie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C1488C" w:rsidRDefault="00E711E8" w:rsidP="00C1488C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8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https://vk.com/club178694818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Default="00E711E8" w:rsidP="00C1488C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19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https://vk.com/club198546227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23BCA" w:rsidRPr="00C1488C" w:rsidRDefault="00E711E8" w:rsidP="00C1488C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20" w:history="1">
              <w:r w:rsidR="00323BCA" w:rsidRPr="00301F09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https://personal.vdohnovenie.space/company</w:t>
              </w:r>
            </w:hyperlink>
            <w:r w:rsidR="00323BCA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323BCA" w:rsidRDefault="00E711E8" w:rsidP="00C1488C">
            <w:pPr>
              <w:spacing w:after="0" w:line="259" w:lineRule="auto"/>
              <w:ind w:left="0" w:firstLine="0"/>
              <w:jc w:val="left"/>
              <w:rPr>
                <w:lang w:eastAsia="en-US"/>
              </w:rPr>
            </w:pPr>
            <w:hyperlink r:id="rId21" w:history="1">
              <w:r w:rsidR="00323BCA" w:rsidRPr="00301F09">
                <w:rPr>
                  <w:rStyle w:val="a4"/>
                  <w:rFonts w:cs="Calibri"/>
                  <w:lang w:eastAsia="en-US"/>
                </w:rPr>
                <w:t>https://personal.vdohnovenie.space/company</w:t>
              </w:r>
            </w:hyperlink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ED6E62" w:rsidRDefault="00E711E8" w:rsidP="00C1488C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22" w:history="1">
              <w:r w:rsidR="00076927" w:rsidRPr="00301F09">
                <w:rPr>
                  <w:rStyle w:val="a4"/>
                  <w:rFonts w:cs="Calibri"/>
                </w:rPr>
                <w:t>https://vk.com/club211783044</w:t>
              </w:r>
            </w:hyperlink>
            <w:r w:rsidR="00076927">
              <w:t xml:space="preserve"> </w:t>
            </w:r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076927" w:rsidRDefault="00E711E8" w:rsidP="00C1488C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23" w:history="1">
              <w:r w:rsidR="00076927" w:rsidRPr="00301F09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https://vk.com/club178694818</w:t>
              </w:r>
            </w:hyperlink>
          </w:p>
          <w:p w:rsidR="00076927" w:rsidRPr="00C1488C" w:rsidRDefault="00076927" w:rsidP="00C1488C">
            <w:pPr>
              <w:spacing w:after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Степень участия в проектах МКДО, ДМКДО (использование МКДО для инновационной деятельности Площадки с указанием итогового балла/уровня качества – при наличии)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 педагога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 педагога</w:t>
            </w:r>
          </w:p>
        </w:tc>
        <w:tc>
          <w:tcPr>
            <w:tcW w:w="2493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 педагога</w:t>
            </w:r>
          </w:p>
        </w:tc>
      </w:tr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15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Проведение мероприятий с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целью демонстрации 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инновационного опыта реализации ООП ДОО «Вдохновение» и МКДО на уровне ДОО-Площадки</w:t>
            </w:r>
          </w:p>
        </w:tc>
        <w:tc>
          <w:tcPr>
            <w:tcW w:w="2493" w:type="dxa"/>
          </w:tcPr>
          <w:p w:rsidR="00ED6E62" w:rsidRPr="00C1488C" w:rsidRDefault="00ED6E62" w:rsidP="00ED1FD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Открытое занятие «День рождения снеговика» во второй младшей группе 2021 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г. </w:t>
            </w:r>
          </w:p>
          <w:p w:rsidR="00ED6E62" w:rsidRDefault="00E711E8" w:rsidP="00ED1FDA">
            <w:pPr>
              <w:spacing w:after="0" w:line="259" w:lineRule="auto"/>
              <w:ind w:left="0" w:firstLine="0"/>
              <w:jc w:val="left"/>
              <w:rPr>
                <w:lang w:eastAsia="en-US"/>
              </w:rPr>
            </w:pPr>
            <w:hyperlink r:id="rId24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https://vk.com/wall-198546227_118</w:t>
              </w:r>
            </w:hyperlink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ED6E62" w:rsidRPr="00103FA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Клубный час «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Школа Безопасности», </w:t>
            </w:r>
            <w:hyperlink r:id="rId25" w:history="1">
              <w:r w:rsidRPr="00F52936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https://vk.com/wall-211783044_145</w:t>
              </w:r>
            </w:hyperlink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103FA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«Наш город Чаплыгин»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hyperlink r:id="rId26" w:history="1">
              <w:r w:rsidRPr="00F52936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https://vk.com/wall-211783044_166</w:t>
              </w:r>
            </w:hyperlink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D6E6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ED6E62" w:rsidRPr="00103FA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Проект «Самые родные»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Pr="00F52936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https://vk.com/wall-211783044_344</w:t>
              </w:r>
            </w:hyperlink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103FA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«Неделя театра» </w:t>
            </w:r>
            <w:hyperlink r:id="rId28" w:history="1">
              <w:r w:rsidRPr="00F52936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https://vk.com/wall-211783044_362</w:t>
              </w:r>
            </w:hyperlink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93" w:type="dxa"/>
          </w:tcPr>
          <w:p w:rsidR="00ED6E62" w:rsidRPr="00FF6166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проект в группе "Теремок" - "Мы ждем тебя. Новый год!"</w:t>
            </w:r>
          </w:p>
          <w:p w:rsidR="00ED6E62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29" w:history="1">
              <w:r w:rsidR="00ED6E62" w:rsidRPr="00F52936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https://vk.com/wall-</w:t>
              </w:r>
              <w:r w:rsidR="00ED6E62" w:rsidRPr="00F52936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lastRenderedPageBreak/>
                <w:t>211783044_797</w:t>
              </w:r>
            </w:hyperlink>
            <w:r w:rsidR="00ED6E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D6E62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ED6E62" w:rsidRPr="00FF6166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Матер – класс «Новогодние заботы» </w:t>
            </w:r>
          </w:p>
          <w:p w:rsidR="00ED6E62" w:rsidRDefault="00E711E8" w:rsidP="00C1488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30" w:history="1">
              <w:r w:rsidR="00ED6E62" w:rsidRPr="00F52936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https://vk.com/wall-211783044_785</w:t>
              </w:r>
            </w:hyperlink>
            <w:r w:rsidR="00ED6E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D6E62" w:rsidRPr="00FF6166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«Арт-терапия как одна из эффективных педагогических технологий в работе с детьми дошкольного возраста и в коррекционно-развивающей работе с детьми с ОВЗ" </w:t>
            </w:r>
          </w:p>
          <w:p w:rsidR="00ED6E62" w:rsidRPr="00323BCA" w:rsidRDefault="00E711E8" w:rsidP="00323BC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31" w:history="1">
              <w:r w:rsidR="00ED6E62" w:rsidRPr="00F52936">
                <w:rPr>
                  <w:rStyle w:val="a4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https://vk.com/wall-211783044_781</w:t>
              </w:r>
            </w:hyperlink>
            <w:r w:rsidR="00ED6E6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ED6E62" w:rsidRPr="004D6610" w:rsidTr="00C1488C"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15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Проведение мероприятий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по демонстрации инновационного опыта реализации ООП ДОО «Вдохновение» и МКДО на уровне между Площадками, вне ДОО на уровне своего муниципалитета, региона, субъекта РФ</w:t>
            </w:r>
          </w:p>
        </w:tc>
        <w:tc>
          <w:tcPr>
            <w:tcW w:w="2493" w:type="dxa"/>
          </w:tcPr>
          <w:p w:rsidR="00ED6E62" w:rsidRPr="00C1488C" w:rsidRDefault="00ED6E62" w:rsidP="00FF616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Районное методическое объединение для педагогов ДО по теме: «Развитие мелкой моторики и формирование графических навыков у старших дошкольников» 31.03.2022 г.</w:t>
            </w:r>
          </w:p>
          <w:p w:rsidR="00ED6E62" w:rsidRPr="00C1488C" w:rsidRDefault="00E711E8" w:rsidP="00FF6166">
            <w:pPr>
              <w:spacing w:after="37" w:line="241" w:lineRule="auto"/>
              <w:ind w:left="65" w:right="108" w:firstLine="0"/>
              <w:jc w:val="left"/>
              <w:rPr>
                <w:rFonts w:ascii="Times New Roman" w:hAnsi="Times New Roman" w:cs="Times New Roman"/>
                <w:b w:val="0"/>
                <w:bCs/>
                <w:lang w:eastAsia="en-US"/>
              </w:rPr>
            </w:pPr>
            <w:hyperlink r:id="rId32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https://vk.com/wall-211783044_5</w:t>
              </w:r>
            </w:hyperlink>
          </w:p>
        </w:tc>
        <w:tc>
          <w:tcPr>
            <w:tcW w:w="2493" w:type="dxa"/>
          </w:tcPr>
          <w:p w:rsidR="00ED6E62" w:rsidRPr="001442F4" w:rsidRDefault="00ED6E62" w:rsidP="001442F4">
            <w:pPr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Выступление на районной августовской конференции </w:t>
            </w:r>
            <w:r w:rsidRPr="001442F4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на тему «Опыт работы п</w:t>
            </w:r>
            <w:bookmarkStart w:id="0" w:name="_GoBack"/>
            <w:bookmarkEnd w:id="0"/>
            <w:r w:rsidRPr="001442F4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о  организации Воспитательно - образовательного процесса по ООП  ДО   ВДОХНОВЕНИЕ» 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</w:tcPr>
          <w:p w:rsidR="00ED6E62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BB38D3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XI-й открытый конкурс для педагогов, детей и родителей</w:t>
            </w:r>
            <w:r w:rsidRPr="00BB38D3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br/>
              <w:t>«СЕМЕЙНЫЙ КОТЁЛ»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Р</w:t>
            </w:r>
            <w:r w:rsidRPr="0099269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айонный семинар. Тема семинара: «STEAM технология «Йохокуб»-открытое пространство для реализации детского творческого потенциала»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992698" w:rsidRDefault="00E711E8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33" w:history="1">
              <w:r w:rsidR="00ED6E62" w:rsidRPr="00F52936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https://vk.com/wall-211783044_914</w:t>
              </w:r>
            </w:hyperlink>
            <w:r w:rsidR="00ED6E62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D6E62" w:rsidRPr="004D6610" w:rsidTr="00C1488C">
        <w:trPr>
          <w:trHeight w:val="300"/>
        </w:trPr>
        <w:tc>
          <w:tcPr>
            <w:tcW w:w="570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19" w:type="dxa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Выступления представителей Площадки на мероприятиях по демонстрации инновационного опыта реализации ООП ДОО «Вдохновение» и МКДО на уровне АНО ДПО НИКО, издательства 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«Национальное образование», на федеральном/международном уровне по теме инновационной деятельности</w:t>
            </w:r>
          </w:p>
        </w:tc>
        <w:tc>
          <w:tcPr>
            <w:tcW w:w="2493" w:type="dxa"/>
          </w:tcPr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Областной семинар </w:t>
            </w: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«Гуманный детский сад: реализуем образовательную  программу «Вдохновение» (под ред. В.К. Загвоздкина, И.Е. Федосовой»)</w:t>
            </w:r>
          </w:p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20.04.2022 г.</w:t>
            </w:r>
          </w:p>
          <w:p w:rsidR="00ED6E62" w:rsidRPr="00C1488C" w:rsidRDefault="00E711E8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34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https://solnishko.okis.ru/news/1506029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  <w:p w:rsidR="00ED6E62" w:rsidRPr="00C1488C" w:rsidRDefault="00E711E8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35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https://m.vk.com/wall-178694818_456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Инсценировка сказки «Теремок» во второй младшей группе</w:t>
            </w:r>
          </w:p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2022 г.</w:t>
            </w:r>
          </w:p>
          <w:p w:rsidR="00ED6E62" w:rsidRDefault="00E711E8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hyperlink r:id="rId36" w:history="1">
              <w:r w:rsidR="00ED6E62" w:rsidRPr="00C1488C">
                <w:rPr>
                  <w:rStyle w:val="a4"/>
                  <w:rFonts w:ascii="Times New Roman" w:hAnsi="Times New Roman"/>
                  <w:b w:val="0"/>
                  <w:bCs/>
                  <w:sz w:val="24"/>
                  <w:szCs w:val="24"/>
                  <w:lang w:eastAsia="en-US"/>
                </w:rPr>
                <w:t>https://vk.com/wall-198546227_513</w:t>
              </w:r>
            </w:hyperlink>
            <w:r w:rsidR="00ED6E62" w:rsidRPr="00C1488C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D6E62" w:rsidRPr="00FF6166" w:rsidRDefault="00ED6E62" w:rsidP="00FF6166">
            <w:p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У</w:t>
            </w: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частие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в он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лайн-фестивале «Дыхание осени с </w:t>
            </w: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Вдохновением», </w:t>
            </w:r>
            <w:r w:rsidRPr="00FF6166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2021г.</w:t>
            </w:r>
          </w:p>
          <w:p w:rsidR="00ED6E62" w:rsidRPr="00C1488C" w:rsidRDefault="00ED6E62" w:rsidP="00F61DB4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</w:tcPr>
          <w:p w:rsidR="00ED6E62" w:rsidRPr="00B6456C" w:rsidRDefault="00ED6E62" w:rsidP="00B6456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BB38D3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lastRenderedPageBreak/>
              <w:t>Выступление на Всероссийской научно-практической</w:t>
            </w:r>
            <w:r w:rsidRPr="00BB38D3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br/>
              <w:t>онлайн-конференции</w:t>
            </w:r>
            <w:r>
              <w:rPr>
                <w:rFonts w:ascii="FuturaBookC" w:hAnsi="FuturaBookC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«Вдохновение 2023. Развитие дошкольного образования на этапе внедрения ФОП ДО» 2023г</w:t>
            </w:r>
          </w:p>
          <w:p w:rsidR="00ED6E62" w:rsidRPr="00C1488C" w:rsidRDefault="00ED6E62" w:rsidP="001442F4">
            <w:p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</w:tcPr>
          <w:p w:rsidR="00ED6E62" w:rsidRPr="001442F4" w:rsidRDefault="00ED6E62" w:rsidP="001442F4">
            <w:pPr>
              <w:jc w:val="left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У</w:t>
            </w:r>
            <w:r w:rsidRPr="001442F4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>частие во  Всероссийском фестивале</w:t>
            </w:r>
            <w:r w:rsidRPr="001442F4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br/>
              <w:t>«Воспитатели России: художественно-эстетическое</w:t>
            </w:r>
            <w:r w:rsidRPr="001442F4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br/>
              <w:t>развитие детей»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 2024г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</w:tbl>
    <w:p w:rsidR="00ED6E62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ПРИЛОЖЕНИЕ 1. ИНФОРМАЦИЯ О ГРУППАХ, УЧАСТВУЮЩИХ В</w:t>
      </w:r>
    </w:p>
    <w:p w:rsidR="00ED6E62" w:rsidRPr="004D6610" w:rsidRDefault="00ED6E62" w:rsidP="004D66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ИННОВАЦИОННОЙ ДЕЯТЕЛЬНОСТИ ПЛОЩАДКИ</w:t>
      </w:r>
    </w:p>
    <w:tbl>
      <w:tblPr>
        <w:tblW w:w="10177" w:type="dxa"/>
        <w:tblInd w:w="14" w:type="dxa"/>
        <w:tblCellMar>
          <w:top w:w="71" w:type="dxa"/>
          <w:left w:w="34" w:type="dxa"/>
          <w:right w:w="34" w:type="dxa"/>
        </w:tblCellMar>
        <w:tblLook w:val="00A0"/>
      </w:tblPr>
      <w:tblGrid>
        <w:gridCol w:w="993"/>
        <w:gridCol w:w="1579"/>
        <w:gridCol w:w="1641"/>
        <w:gridCol w:w="1988"/>
        <w:gridCol w:w="1988"/>
        <w:gridCol w:w="1988"/>
      </w:tblGrid>
      <w:tr w:rsidR="00ED6E62" w:rsidRPr="004D6610" w:rsidTr="00C1488C">
        <w:trPr>
          <w:trHeight w:val="2355"/>
        </w:trPr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Численность детей (по списку)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36" w:lineRule="auto"/>
              <w:ind w:left="0" w:righ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Группы, принимающие участие в инновационной деятельности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 уч. Году (отметить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«+»)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36" w:lineRule="auto"/>
              <w:ind w:left="0" w:righ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Группы, принимающие участие в инновационной деятельности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 уч. Году (отметить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«+»)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36" w:lineRule="auto"/>
              <w:ind w:left="0" w:righ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Группы, принимающие участие в инновационной деятельности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 уч. Году (отметить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«+»)</w:t>
            </w:r>
          </w:p>
        </w:tc>
      </w:tr>
      <w:tr w:rsidR="00ED6E62" w:rsidRPr="004D6610" w:rsidTr="00C1488C">
        <w:trPr>
          <w:trHeight w:val="310"/>
        </w:trPr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E62" w:rsidRPr="004D6610" w:rsidTr="00C1488C">
        <w:trPr>
          <w:trHeight w:val="310"/>
        </w:trPr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«Веснушки»</w:t>
            </w:r>
          </w:p>
        </w:tc>
        <w:tc>
          <w:tcPr>
            <w:tcW w:w="1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E62" w:rsidRPr="004D6610" w:rsidTr="00C1488C">
        <w:trPr>
          <w:trHeight w:val="310"/>
        </w:trPr>
        <w:tc>
          <w:tcPr>
            <w:tcW w:w="9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16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 xml:space="preserve">     ПРИЛОЖЕНИЕ 2. ИНФОРМАЦИЯ О СОТРУДНИКАХ,</w:t>
      </w:r>
    </w:p>
    <w:p w:rsidR="00ED6E62" w:rsidRPr="004D6610" w:rsidRDefault="00ED6E62" w:rsidP="004D6610">
      <w:pPr>
        <w:spacing w:after="0"/>
        <w:ind w:right="65"/>
        <w:rPr>
          <w:rFonts w:ascii="Times New Roman" w:hAnsi="Times New Roman" w:cs="Times New Roman"/>
          <w:sz w:val="24"/>
          <w:szCs w:val="24"/>
        </w:rPr>
      </w:pPr>
      <w:r w:rsidRPr="004D6610">
        <w:rPr>
          <w:rFonts w:ascii="Times New Roman" w:hAnsi="Times New Roman" w:cs="Times New Roman"/>
          <w:sz w:val="24"/>
          <w:szCs w:val="24"/>
        </w:rPr>
        <w:t>УЧАСТВУЮЩИХ В ИННОВАЦИОННОЙ ДЕЯТЕЛЬНОСТИ ПЛОЩАДКИ</w:t>
      </w:r>
    </w:p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175" w:type="dxa"/>
        <w:tblInd w:w="15" w:type="dxa"/>
        <w:tblCellMar>
          <w:top w:w="78" w:type="dxa"/>
          <w:left w:w="37" w:type="dxa"/>
          <w:right w:w="69" w:type="dxa"/>
        </w:tblCellMar>
        <w:tblLook w:val="00A0"/>
      </w:tblPr>
      <w:tblGrid>
        <w:gridCol w:w="727"/>
        <w:gridCol w:w="3373"/>
        <w:gridCol w:w="2025"/>
        <w:gridCol w:w="2025"/>
        <w:gridCol w:w="2025"/>
      </w:tblGrid>
      <w:tr w:rsidR="00ED6E62" w:rsidRPr="004D6610" w:rsidTr="00C1488C">
        <w:trPr>
          <w:trHeight w:val="1226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ФИО, должность, квалификационные характеристики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3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(отметить «+/-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»)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3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(отметить «+/-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»)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3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(отметить «+/-</w:t>
            </w:r>
          </w:p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 w:color="000000"/>
              </w:rPr>
              <w:t>»)</w:t>
            </w:r>
          </w:p>
        </w:tc>
      </w:tr>
      <w:tr w:rsidR="00ED6E62" w:rsidRPr="004D6610" w:rsidTr="00C1488C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Алабина Светлана Викторовна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E62" w:rsidRPr="004D6610" w:rsidTr="00C1488C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Есина Оксана Сергеевна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E62" w:rsidRPr="004D6610" w:rsidTr="00C1488C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Крашенинина Надежда Валерьевна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E62" w:rsidRPr="004D6610" w:rsidTr="00C1488C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Ртищева Анастасия Евгеньевна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E62" w:rsidRPr="004D6610" w:rsidTr="00C1488C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Еремеева Оксана Александровна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D6E62" w:rsidRPr="004D6610" w:rsidTr="00C1488C">
        <w:trPr>
          <w:trHeight w:val="338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Владимировна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6E62" w:rsidRPr="00C1488C" w:rsidRDefault="00ED6E62" w:rsidP="00C1488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E62" w:rsidRPr="004D6610" w:rsidRDefault="00ED6E62" w:rsidP="004D661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D6E62" w:rsidRPr="004D6610" w:rsidSect="0054245A">
      <w:pgSz w:w="11906" w:h="16838"/>
      <w:pgMar w:top="929" w:right="915" w:bottom="1706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22" w:rsidRDefault="00DD2A22" w:rsidP="00695A52">
      <w:pPr>
        <w:spacing w:after="0" w:line="240" w:lineRule="auto"/>
      </w:pPr>
      <w:r>
        <w:separator/>
      </w:r>
    </w:p>
  </w:endnote>
  <w:endnote w:type="continuationSeparator" w:id="1">
    <w:p w:rsidR="00DD2A22" w:rsidRDefault="00DD2A22" w:rsidP="0069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22" w:rsidRDefault="00DD2A22" w:rsidP="00695A52">
      <w:pPr>
        <w:spacing w:after="0" w:line="240" w:lineRule="auto"/>
      </w:pPr>
      <w:r>
        <w:separator/>
      </w:r>
    </w:p>
  </w:footnote>
  <w:footnote w:type="continuationSeparator" w:id="1">
    <w:p w:rsidR="00DD2A22" w:rsidRDefault="00DD2A22" w:rsidP="00695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1FE"/>
    <w:rsid w:val="00054313"/>
    <w:rsid w:val="00076927"/>
    <w:rsid w:val="00080053"/>
    <w:rsid w:val="00095FF1"/>
    <w:rsid w:val="000A02AA"/>
    <w:rsid w:val="00103FA2"/>
    <w:rsid w:val="00131126"/>
    <w:rsid w:val="001442F4"/>
    <w:rsid w:val="00152D35"/>
    <w:rsid w:val="002114D2"/>
    <w:rsid w:val="0024693E"/>
    <w:rsid w:val="00322E7C"/>
    <w:rsid w:val="00323BCA"/>
    <w:rsid w:val="00361AEF"/>
    <w:rsid w:val="003866D7"/>
    <w:rsid w:val="003A1D85"/>
    <w:rsid w:val="003D101C"/>
    <w:rsid w:val="003F0709"/>
    <w:rsid w:val="00424B3A"/>
    <w:rsid w:val="004D6610"/>
    <w:rsid w:val="0054245A"/>
    <w:rsid w:val="00544788"/>
    <w:rsid w:val="005455A5"/>
    <w:rsid w:val="005B4085"/>
    <w:rsid w:val="005C32D5"/>
    <w:rsid w:val="005D68D8"/>
    <w:rsid w:val="005E1F89"/>
    <w:rsid w:val="005F71FE"/>
    <w:rsid w:val="00695A52"/>
    <w:rsid w:val="00725BDD"/>
    <w:rsid w:val="00752E83"/>
    <w:rsid w:val="00770911"/>
    <w:rsid w:val="007D011F"/>
    <w:rsid w:val="00815AB1"/>
    <w:rsid w:val="00850A53"/>
    <w:rsid w:val="0085436D"/>
    <w:rsid w:val="0088403E"/>
    <w:rsid w:val="008E63A3"/>
    <w:rsid w:val="00992698"/>
    <w:rsid w:val="00A048EC"/>
    <w:rsid w:val="00AB0A90"/>
    <w:rsid w:val="00AC32D8"/>
    <w:rsid w:val="00AD19B4"/>
    <w:rsid w:val="00B441F1"/>
    <w:rsid w:val="00B6456C"/>
    <w:rsid w:val="00B91E76"/>
    <w:rsid w:val="00BB38D3"/>
    <w:rsid w:val="00BD779A"/>
    <w:rsid w:val="00BE7DAA"/>
    <w:rsid w:val="00C1488C"/>
    <w:rsid w:val="00C57790"/>
    <w:rsid w:val="00C735B4"/>
    <w:rsid w:val="00C95BA3"/>
    <w:rsid w:val="00CC44C5"/>
    <w:rsid w:val="00D9511D"/>
    <w:rsid w:val="00DA31DD"/>
    <w:rsid w:val="00DD2A22"/>
    <w:rsid w:val="00E01C5D"/>
    <w:rsid w:val="00E0540B"/>
    <w:rsid w:val="00E34436"/>
    <w:rsid w:val="00E711E8"/>
    <w:rsid w:val="00E922FC"/>
    <w:rsid w:val="00ED1606"/>
    <w:rsid w:val="00ED1FDA"/>
    <w:rsid w:val="00ED4EA2"/>
    <w:rsid w:val="00ED6E62"/>
    <w:rsid w:val="00F42907"/>
    <w:rsid w:val="00F52936"/>
    <w:rsid w:val="00F61DB4"/>
    <w:rsid w:val="00FC2A54"/>
    <w:rsid w:val="00FE1EA1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5A"/>
    <w:pPr>
      <w:spacing w:after="185" w:line="261" w:lineRule="auto"/>
      <w:ind w:left="75" w:hanging="10"/>
      <w:jc w:val="center"/>
    </w:pPr>
    <w:rPr>
      <w:rFonts w:cs="Calibri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54245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322E7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C32D8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69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5A52"/>
    <w:rPr>
      <w:rFonts w:ascii="Calibri" w:eastAsia="Times New Roman" w:hAnsi="Calibri" w:cs="Calibri"/>
      <w:b/>
      <w:color w:val="000000"/>
      <w:sz w:val="28"/>
    </w:rPr>
  </w:style>
  <w:style w:type="paragraph" w:styleId="a7">
    <w:name w:val="footer"/>
    <w:basedOn w:val="a"/>
    <w:link w:val="a8"/>
    <w:uiPriority w:val="99"/>
    <w:rsid w:val="0069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5A52"/>
    <w:rPr>
      <w:rFonts w:ascii="Calibri" w:eastAsia="Times New Roman" w:hAnsi="Calibri" w:cs="Calibri"/>
      <w:b/>
      <w:color w:val="000000"/>
      <w:sz w:val="28"/>
    </w:rPr>
  </w:style>
  <w:style w:type="character" w:customStyle="1" w:styleId="UnresolvedMention">
    <w:name w:val="Unresolved Mention"/>
    <w:basedOn w:val="a0"/>
    <w:uiPriority w:val="99"/>
    <w:semiHidden/>
    <w:rsid w:val="00D9511D"/>
    <w:rPr>
      <w:rFonts w:cs="Times New Roman"/>
      <w:color w:val="605E5C"/>
      <w:shd w:val="clear" w:color="auto" w:fill="E1DFDD"/>
    </w:rPr>
  </w:style>
  <w:style w:type="character" w:customStyle="1" w:styleId="c4c2">
    <w:name w:val="c4 c2"/>
    <w:basedOn w:val="a0"/>
    <w:uiPriority w:val="99"/>
    <w:rsid w:val="005455A5"/>
    <w:rPr>
      <w:rFonts w:cs="Times New Roman"/>
    </w:rPr>
  </w:style>
  <w:style w:type="paragraph" w:customStyle="1" w:styleId="c19c28">
    <w:name w:val="c19 c28"/>
    <w:basedOn w:val="a"/>
    <w:uiPriority w:val="99"/>
    <w:rsid w:val="005455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 w:val="0"/>
      <w:color w:val="auto"/>
      <w:sz w:val="24"/>
      <w:szCs w:val="24"/>
    </w:rPr>
  </w:style>
  <w:style w:type="paragraph" w:customStyle="1" w:styleId="c19c22">
    <w:name w:val="c19 c22"/>
    <w:basedOn w:val="a"/>
    <w:uiPriority w:val="99"/>
    <w:rsid w:val="005455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c26">
    <w:name w:val="c26"/>
    <w:basedOn w:val="a0"/>
    <w:uiPriority w:val="99"/>
    <w:rsid w:val="005455A5"/>
    <w:rPr>
      <w:rFonts w:cs="Times New Roman"/>
    </w:rPr>
  </w:style>
  <w:style w:type="character" w:styleId="a9">
    <w:name w:val="FollowedHyperlink"/>
    <w:basedOn w:val="a0"/>
    <w:uiPriority w:val="99"/>
    <w:semiHidden/>
    <w:rsid w:val="00F42907"/>
    <w:rPr>
      <w:rFonts w:cs="Times New Roman"/>
      <w:color w:val="954F72"/>
      <w:u w:val="single"/>
    </w:rPr>
  </w:style>
  <w:style w:type="character" w:customStyle="1" w:styleId="markedcontent">
    <w:name w:val="markedcontent"/>
    <w:basedOn w:val="a0"/>
    <w:uiPriority w:val="99"/>
    <w:rsid w:val="00FF61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olnyshko-chaplygin-r42.gosweb.gosuslugi.ru/" TargetMode="External"/><Relationship Id="rId13" Type="http://schemas.openxmlformats.org/officeDocument/2006/relationships/hyperlink" Target="https://solnishko.okis.ru/vdokhnovenie" TargetMode="External"/><Relationship Id="rId18" Type="http://schemas.openxmlformats.org/officeDocument/2006/relationships/hyperlink" Target="https://vk.com/club178694818" TargetMode="External"/><Relationship Id="rId26" Type="http://schemas.openxmlformats.org/officeDocument/2006/relationships/hyperlink" Target="https://vk.com/wall-211783044_1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rsonal.vdohnovenie.space/company" TargetMode="External"/><Relationship Id="rId34" Type="http://schemas.openxmlformats.org/officeDocument/2006/relationships/hyperlink" Target="https://solnishko.okis.ru/news/1506029" TargetMode="External"/><Relationship Id="rId7" Type="http://schemas.openxmlformats.org/officeDocument/2006/relationships/hyperlink" Target="https://solnishko.okis.ru/vdokhnovenie" TargetMode="External"/><Relationship Id="rId12" Type="http://schemas.openxmlformats.org/officeDocument/2006/relationships/hyperlink" Target="https://ds-solnyshko-chaplygin-r42.gosweb.gosuslugi.ru/%D0%92%D0%B4%D0%BE%D1%85%D0%BD%D0%BE%D0%B2%D0%B5%D0%BD%D0%B8%D0%B5/" TargetMode="External"/><Relationship Id="rId17" Type="http://schemas.openxmlformats.org/officeDocument/2006/relationships/hyperlink" Target="https://solnishko.okis.ru/vdokhnovenie" TargetMode="External"/><Relationship Id="rId25" Type="http://schemas.openxmlformats.org/officeDocument/2006/relationships/hyperlink" Target="https://vk.com/wall-211783044_145" TargetMode="External"/><Relationship Id="rId33" Type="http://schemas.openxmlformats.org/officeDocument/2006/relationships/hyperlink" Target="https://vk.com/wall-211783044_91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ersonal.vdohnovenie.space/company" TargetMode="External"/><Relationship Id="rId20" Type="http://schemas.openxmlformats.org/officeDocument/2006/relationships/hyperlink" Target="https://personal.vdohnovenie.space/company" TargetMode="External"/><Relationship Id="rId29" Type="http://schemas.openxmlformats.org/officeDocument/2006/relationships/hyperlink" Target="https://vk.com/wall-211783044_797" TargetMode="External"/><Relationship Id="rId1" Type="http://schemas.openxmlformats.org/officeDocument/2006/relationships/styles" Target="styles.xml"/><Relationship Id="rId6" Type="http://schemas.openxmlformats.org/officeDocument/2006/relationships/hyperlink" Target="https://solnishko.okis.ru/vdokhnovenie" TargetMode="External"/><Relationship Id="rId11" Type="http://schemas.openxmlformats.org/officeDocument/2006/relationships/hyperlink" Target="https://ds-solnyshko-chaplygin-r42.gosweb.gosuslugi.ru/" TargetMode="External"/><Relationship Id="rId24" Type="http://schemas.openxmlformats.org/officeDocument/2006/relationships/hyperlink" Target="https://vk.com/wall-198546227_118" TargetMode="External"/><Relationship Id="rId32" Type="http://schemas.openxmlformats.org/officeDocument/2006/relationships/hyperlink" Target="https://vk.com/wall-211783044_5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k.com/club198546227" TargetMode="External"/><Relationship Id="rId23" Type="http://schemas.openxmlformats.org/officeDocument/2006/relationships/hyperlink" Target="https://vk.com/club178694818" TargetMode="External"/><Relationship Id="rId28" Type="http://schemas.openxmlformats.org/officeDocument/2006/relationships/hyperlink" Target="https://vk.com/wall-211783044_362" TargetMode="External"/><Relationship Id="rId36" Type="http://schemas.openxmlformats.org/officeDocument/2006/relationships/hyperlink" Target="https://vk.com/wall-198546227_513" TargetMode="External"/><Relationship Id="rId10" Type="http://schemas.openxmlformats.org/officeDocument/2006/relationships/hyperlink" Target="https://solnishko.okis.ru/obrazovanie.html" TargetMode="External"/><Relationship Id="rId19" Type="http://schemas.openxmlformats.org/officeDocument/2006/relationships/hyperlink" Target="https://vk.com/club198546227" TargetMode="External"/><Relationship Id="rId31" Type="http://schemas.openxmlformats.org/officeDocument/2006/relationships/hyperlink" Target="https://vk.com/wall-211783044_7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lnishko.okis.ru/obrazovanie.html" TargetMode="External"/><Relationship Id="rId14" Type="http://schemas.openxmlformats.org/officeDocument/2006/relationships/hyperlink" Target="https://vk.com/club178694818" TargetMode="External"/><Relationship Id="rId22" Type="http://schemas.openxmlformats.org/officeDocument/2006/relationships/hyperlink" Target="https://vk.com/club211783044" TargetMode="External"/><Relationship Id="rId27" Type="http://schemas.openxmlformats.org/officeDocument/2006/relationships/hyperlink" Target="https://vk.com/wall-211783044_344" TargetMode="External"/><Relationship Id="rId30" Type="http://schemas.openxmlformats.org/officeDocument/2006/relationships/hyperlink" Target="https://vk.com/wall-211783044_785" TargetMode="External"/><Relationship Id="rId35" Type="http://schemas.openxmlformats.org/officeDocument/2006/relationships/hyperlink" Target="https://m.vk.com/wall-178694818_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PHPWord</vt:lpstr>
    </vt:vector>
  </TitlesOfParts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/>
  <dc:creator>Воротникова Ольга Валерьевна</dc:creator>
  <cp:keywords/>
  <dc:description/>
  <cp:lastModifiedBy>user</cp:lastModifiedBy>
  <cp:revision>9</cp:revision>
  <dcterms:created xsi:type="dcterms:W3CDTF">2024-07-21T09:58:00Z</dcterms:created>
  <dcterms:modified xsi:type="dcterms:W3CDTF">2024-07-25T12:25:00Z</dcterms:modified>
</cp:coreProperties>
</file>